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75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bdr w:val="none" w:color="auto" w:sz="0" w:space="0"/>
        </w:rPr>
        <w:t>初中常用物理量大全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1、光速（电磁波速）：C=3×10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m/s (真空中)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2、人耳区分回声：≥0.1s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3、声速：V=340m/s (15℃)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4、重力加速度：g=9.8N/kg≈10N/kg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5、标准大气压值： 760毫米水银柱（汞柱）高=1.01×10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Pa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6、水的密度：ρ=1.0×10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kg/m3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7、水的凝固点：0℃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8、水的沸点：100℃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9、水的比热容：C=4.2×10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J/(kg·℃)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10、对于人体的安全电压：≤36V(不高于36V)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11、一节干电池电压：1.5V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12、一节铅蓄电池电压：2V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13、元电荷：e=1.6×10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-19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14、我国动力（工业用电）电路的电压：380V(其他 国家可能是不一样的)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15、我国家庭电路电压：220V（其他国家可能是不一样的比如：美国、日本、加拿大）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16、单位换算：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　　(1)1m/s=3.6km/h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　　(2)1g/cm3 =10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kg/m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　　(3)1kw•h=3.6×10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J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17、常用数学计算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220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=48400（计算功率时经常用到）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110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=12100（计算功率时经常用到）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=121 13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=169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=289 18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=324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=361 21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5"/>
          <w:szCs w:val="25"/>
          <w:bdr w:val="none" w:color="auto" w:sz="0" w:space="0"/>
          <w:shd w:val="clear" w:fill="FFFFFF"/>
        </w:rPr>
        <w:t>=441</w:t>
      </w:r>
    </w:p>
    <w:p>
      <w:pPr>
        <w:spacing w:line="240" w:lineRule="auto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4426D"/>
    <w:rsid w:val="4CF442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2015-11-19T08:55:00Z</dcterms:created>
  <dc:creator>acer-pc</dc:creator>
  <cp:lastModifiedBy>acer-pc</cp:lastModifiedBy>
  <dcterms:modified xsi:type="dcterms:W3CDTF">2015-11-19T09:06:33Z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